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497"/>
        <w:tblW w:w="0" w:type="auto"/>
        <w:tblLook w:val="04A0" w:firstRow="1" w:lastRow="0" w:firstColumn="1" w:lastColumn="0" w:noHBand="0" w:noVBand="1"/>
      </w:tblPr>
      <w:tblGrid>
        <w:gridCol w:w="7134"/>
        <w:gridCol w:w="2098"/>
      </w:tblGrid>
      <w:tr w:rsidR="00071AA1" w:rsidTr="00C01D91">
        <w:trPr>
          <w:trHeight w:val="436"/>
        </w:trPr>
        <w:tc>
          <w:tcPr>
            <w:tcW w:w="7134" w:type="dxa"/>
          </w:tcPr>
          <w:p w:rsidR="00071AA1" w:rsidRDefault="00071AA1" w:rsidP="00C01D91">
            <w:bookmarkStart w:id="0" w:name="_GoBack"/>
            <w:bookmarkEnd w:id="0"/>
          </w:p>
        </w:tc>
        <w:tc>
          <w:tcPr>
            <w:tcW w:w="2098" w:type="dxa"/>
          </w:tcPr>
          <w:p w:rsidR="00071AA1" w:rsidRDefault="00071AA1" w:rsidP="00C01D91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فرآورده</w:t>
            </w:r>
          </w:p>
        </w:tc>
      </w:tr>
      <w:tr w:rsidR="00071AA1" w:rsidTr="00C01D91">
        <w:trPr>
          <w:trHeight w:val="436"/>
        </w:trPr>
        <w:tc>
          <w:tcPr>
            <w:tcW w:w="7134" w:type="dxa"/>
          </w:tcPr>
          <w:p w:rsidR="00071AA1" w:rsidRDefault="00071AA1" w:rsidP="00C01D91"/>
        </w:tc>
        <w:tc>
          <w:tcPr>
            <w:tcW w:w="2098" w:type="dxa"/>
          </w:tcPr>
          <w:p w:rsidR="00071AA1" w:rsidRDefault="00071AA1" w:rsidP="00C01D91">
            <w:pPr>
              <w:jc w:val="right"/>
            </w:pPr>
            <w:r>
              <w:rPr>
                <w:rFonts w:hint="cs"/>
                <w:rtl/>
              </w:rPr>
              <w:t xml:space="preserve">نام تجاری </w:t>
            </w:r>
          </w:p>
        </w:tc>
      </w:tr>
      <w:tr w:rsidR="00071AA1" w:rsidTr="00C01D91">
        <w:trPr>
          <w:trHeight w:val="436"/>
        </w:trPr>
        <w:tc>
          <w:tcPr>
            <w:tcW w:w="7134" w:type="dxa"/>
          </w:tcPr>
          <w:p w:rsidR="00071AA1" w:rsidRDefault="00071AA1" w:rsidP="00C01D91"/>
        </w:tc>
        <w:tc>
          <w:tcPr>
            <w:tcW w:w="2098" w:type="dxa"/>
          </w:tcPr>
          <w:p w:rsidR="00071AA1" w:rsidRDefault="00071AA1" w:rsidP="00C01D91">
            <w:pPr>
              <w:jc w:val="right"/>
            </w:pPr>
            <w:r>
              <w:rPr>
                <w:rFonts w:hint="cs"/>
                <w:rtl/>
              </w:rPr>
              <w:t>کارخانه سفارش دهنده</w:t>
            </w:r>
          </w:p>
        </w:tc>
      </w:tr>
      <w:tr w:rsidR="00071AA1" w:rsidTr="00C01D91">
        <w:trPr>
          <w:trHeight w:val="436"/>
        </w:trPr>
        <w:tc>
          <w:tcPr>
            <w:tcW w:w="7134" w:type="dxa"/>
          </w:tcPr>
          <w:p w:rsidR="00071AA1" w:rsidRDefault="00071AA1" w:rsidP="00C01D91"/>
        </w:tc>
        <w:tc>
          <w:tcPr>
            <w:tcW w:w="2098" w:type="dxa"/>
          </w:tcPr>
          <w:p w:rsidR="00071AA1" w:rsidRDefault="00071AA1" w:rsidP="00C01D91">
            <w:pPr>
              <w:jc w:val="right"/>
            </w:pPr>
            <w:r>
              <w:rPr>
                <w:rFonts w:hint="cs"/>
                <w:rtl/>
              </w:rPr>
              <w:t>کارخانه تولید کننده</w:t>
            </w:r>
          </w:p>
        </w:tc>
      </w:tr>
      <w:tr w:rsidR="00071AA1" w:rsidTr="00C01D91">
        <w:trPr>
          <w:trHeight w:val="452"/>
        </w:trPr>
        <w:tc>
          <w:tcPr>
            <w:tcW w:w="7134" w:type="dxa"/>
          </w:tcPr>
          <w:p w:rsidR="00071AA1" w:rsidRDefault="00071AA1" w:rsidP="00C01D91"/>
        </w:tc>
        <w:tc>
          <w:tcPr>
            <w:tcW w:w="2098" w:type="dxa"/>
          </w:tcPr>
          <w:p w:rsidR="00071AA1" w:rsidRDefault="00071AA1" w:rsidP="00C01D91">
            <w:pPr>
              <w:jc w:val="right"/>
            </w:pPr>
            <w:r>
              <w:rPr>
                <w:rFonts w:hint="cs"/>
                <w:rtl/>
              </w:rPr>
              <w:t>مواد موثره فرمولاسیون</w:t>
            </w:r>
            <w:r w:rsidR="00A42AF8">
              <w:rPr>
                <w:rFonts w:hint="cs"/>
                <w:rtl/>
              </w:rPr>
              <w:t>*</w:t>
            </w:r>
          </w:p>
        </w:tc>
      </w:tr>
      <w:tr w:rsidR="00071AA1" w:rsidTr="00C01D91">
        <w:trPr>
          <w:trHeight w:val="436"/>
        </w:trPr>
        <w:tc>
          <w:tcPr>
            <w:tcW w:w="7134" w:type="dxa"/>
          </w:tcPr>
          <w:p w:rsidR="00071AA1" w:rsidRDefault="00071AA1" w:rsidP="00C01D91"/>
        </w:tc>
        <w:tc>
          <w:tcPr>
            <w:tcW w:w="2098" w:type="dxa"/>
          </w:tcPr>
          <w:p w:rsidR="00071AA1" w:rsidRDefault="00071AA1" w:rsidP="00C01D91">
            <w:pPr>
              <w:jc w:val="right"/>
            </w:pPr>
            <w:r>
              <w:rPr>
                <w:rFonts w:hint="cs"/>
                <w:rtl/>
              </w:rPr>
              <w:t>حشراتی که این محصول در دور کردن آنها موثر است</w:t>
            </w:r>
            <w:r w:rsidR="00A42AF8">
              <w:rPr>
                <w:rFonts w:hint="cs"/>
                <w:rtl/>
              </w:rPr>
              <w:t>*</w:t>
            </w:r>
          </w:p>
        </w:tc>
      </w:tr>
      <w:tr w:rsidR="00071AA1" w:rsidTr="00C01D91">
        <w:trPr>
          <w:trHeight w:val="436"/>
        </w:trPr>
        <w:tc>
          <w:tcPr>
            <w:tcW w:w="7134" w:type="dxa"/>
          </w:tcPr>
          <w:p w:rsidR="00071AA1" w:rsidRDefault="00071AA1" w:rsidP="00C01D91"/>
        </w:tc>
        <w:tc>
          <w:tcPr>
            <w:tcW w:w="2098" w:type="dxa"/>
          </w:tcPr>
          <w:p w:rsidR="00071AA1" w:rsidRDefault="00071AA1" w:rsidP="00C01D91">
            <w:pPr>
              <w:jc w:val="right"/>
            </w:pPr>
            <w:r>
              <w:rPr>
                <w:rFonts w:hint="cs"/>
                <w:rtl/>
              </w:rPr>
              <w:t>جنس و شکل ظرف بسته بندی</w:t>
            </w:r>
            <w:r w:rsidR="00A42AF8">
              <w:rPr>
                <w:rFonts w:hint="cs"/>
                <w:rtl/>
              </w:rPr>
              <w:t>*</w:t>
            </w:r>
          </w:p>
        </w:tc>
      </w:tr>
      <w:tr w:rsidR="00071AA1" w:rsidTr="00C01D91">
        <w:trPr>
          <w:trHeight w:val="436"/>
        </w:trPr>
        <w:tc>
          <w:tcPr>
            <w:tcW w:w="7134" w:type="dxa"/>
          </w:tcPr>
          <w:p w:rsidR="00071AA1" w:rsidRDefault="00071AA1" w:rsidP="00C01D91"/>
        </w:tc>
        <w:tc>
          <w:tcPr>
            <w:tcW w:w="2098" w:type="dxa"/>
          </w:tcPr>
          <w:p w:rsidR="00071AA1" w:rsidRDefault="00071AA1" w:rsidP="00C01D91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روش مصرف فرآورده در </w:t>
            </w:r>
            <w:r w:rsidR="00A42AF8">
              <w:rPr>
                <w:rFonts w:hint="cs"/>
                <w:rtl/>
                <w:lang w:bidi="fa-IR"/>
              </w:rPr>
              <w:t>کودکان*</w:t>
            </w:r>
          </w:p>
        </w:tc>
      </w:tr>
      <w:tr w:rsidR="00071AA1" w:rsidTr="00C01D91">
        <w:trPr>
          <w:trHeight w:val="436"/>
        </w:trPr>
        <w:tc>
          <w:tcPr>
            <w:tcW w:w="7134" w:type="dxa"/>
          </w:tcPr>
          <w:p w:rsidR="00071AA1" w:rsidRDefault="00071AA1" w:rsidP="00C01D91"/>
        </w:tc>
        <w:tc>
          <w:tcPr>
            <w:tcW w:w="2098" w:type="dxa"/>
          </w:tcPr>
          <w:p w:rsidR="00071AA1" w:rsidRDefault="00A42AF8" w:rsidP="00C01D9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روش مصرف فرآورده در بزرگسالان*</w:t>
            </w:r>
          </w:p>
        </w:tc>
      </w:tr>
      <w:tr w:rsidR="00071AA1" w:rsidTr="00C01D91">
        <w:trPr>
          <w:trHeight w:val="436"/>
        </w:trPr>
        <w:tc>
          <w:tcPr>
            <w:tcW w:w="7134" w:type="dxa"/>
            <w:tcBorders>
              <w:bottom w:val="single" w:sz="4" w:space="0" w:color="auto"/>
            </w:tcBorders>
          </w:tcPr>
          <w:p w:rsidR="00071AA1" w:rsidRDefault="00071AA1" w:rsidP="00C01D91"/>
        </w:tc>
        <w:tc>
          <w:tcPr>
            <w:tcW w:w="2098" w:type="dxa"/>
          </w:tcPr>
          <w:p w:rsidR="00071AA1" w:rsidRDefault="00A42AF8" w:rsidP="00C01D9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احتیاطات و هشدار های مصرف*</w:t>
            </w:r>
          </w:p>
        </w:tc>
      </w:tr>
      <w:tr w:rsidR="00A42AF8" w:rsidTr="00C01D91">
        <w:trPr>
          <w:trHeight w:val="436"/>
        </w:trPr>
        <w:tc>
          <w:tcPr>
            <w:tcW w:w="7134" w:type="dxa"/>
            <w:tcBorders>
              <w:right w:val="nil"/>
            </w:tcBorders>
          </w:tcPr>
          <w:p w:rsidR="00A42AF8" w:rsidRPr="00155232" w:rsidRDefault="009F0423" w:rsidP="00C01D91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*</w:t>
            </w:r>
            <w:r w:rsidR="00A42AF8" w:rsidRPr="001552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اینجانب .......................... </w:t>
            </w:r>
            <w:r w:rsidR="00A42AF8">
              <w:rPr>
                <w:rFonts w:cs="B Nazanin" w:hint="cs"/>
                <w:b/>
                <w:bCs/>
                <w:sz w:val="24"/>
                <w:szCs w:val="24"/>
                <w:rtl/>
              </w:rPr>
              <w:t>مدیرعامل</w:t>
            </w:r>
            <w:r w:rsidR="00A42AF8" w:rsidRPr="001552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شرکت ................................ ضمن تکمیل فرم شناسه، </w:t>
            </w:r>
            <w:r w:rsidR="00A42AF8">
              <w:rPr>
                <w:rFonts w:cs="B Nazanin" w:hint="cs"/>
                <w:b/>
                <w:bCs/>
                <w:sz w:val="24"/>
                <w:szCs w:val="24"/>
                <w:rtl/>
              </w:rPr>
              <w:t>م</w:t>
            </w:r>
            <w:r w:rsidR="00A42AF8" w:rsidRPr="001552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تعهد می گردم </w:t>
            </w:r>
            <w:r w:rsidR="00A42A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کلیه </w:t>
            </w:r>
            <w:r w:rsidR="00A42AF8" w:rsidRPr="00155232">
              <w:rPr>
                <w:rFonts w:cs="B Nazanin" w:hint="cs"/>
                <w:b/>
                <w:bCs/>
                <w:sz w:val="24"/>
                <w:szCs w:val="24"/>
                <w:rtl/>
              </w:rPr>
              <w:t>اطلا</w:t>
            </w:r>
            <w:r w:rsidR="00A42AF8">
              <w:rPr>
                <w:rFonts w:cs="B Nazanin" w:hint="cs"/>
                <w:b/>
                <w:bCs/>
                <w:sz w:val="24"/>
                <w:szCs w:val="24"/>
                <w:rtl/>
              </w:rPr>
              <w:t>ع</w:t>
            </w:r>
            <w:r w:rsidR="00A42AF8" w:rsidRPr="00155232">
              <w:rPr>
                <w:rFonts w:cs="B Nazanin" w:hint="cs"/>
                <w:b/>
                <w:bCs/>
                <w:sz w:val="24"/>
                <w:szCs w:val="24"/>
                <w:rtl/>
              </w:rPr>
              <w:t>ات بصورت دقیق و کامل درج گردیده</w:t>
            </w:r>
            <w:r w:rsidR="00A42A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</w:t>
            </w:r>
            <w:r w:rsidR="00A42AF8" w:rsidRPr="001552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موارد مصرف مندرج بر روی طرح برچسب، پوشش بسته بندی و برگه راهنما( بروش</w:t>
            </w:r>
            <w:r w:rsidR="00A42AF8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="00A42AF8" w:rsidRPr="00155232">
              <w:rPr>
                <w:rFonts w:cs="B Nazanin" w:hint="cs"/>
                <w:b/>
                <w:bCs/>
                <w:sz w:val="24"/>
                <w:szCs w:val="24"/>
                <w:rtl/>
              </w:rPr>
              <w:t>ر ) محصول کاملا مطابق با موارد اعلام شده در فرم</w:t>
            </w:r>
            <w:r w:rsidR="00A42A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</w:t>
            </w:r>
            <w:r w:rsidR="00A42AF8" w:rsidRPr="001552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ذکور </w:t>
            </w:r>
            <w:r w:rsidR="00A42AF8">
              <w:rPr>
                <w:rFonts w:cs="B Nazanin" w:hint="cs"/>
                <w:b/>
                <w:bCs/>
                <w:sz w:val="24"/>
                <w:szCs w:val="24"/>
                <w:rtl/>
              </w:rPr>
              <w:t>می</w:t>
            </w:r>
            <w:r w:rsidR="00A42AF8" w:rsidRPr="00155232">
              <w:rPr>
                <w:rFonts w:cs="B Nazanin" w:hint="cs"/>
                <w:b/>
                <w:bCs/>
                <w:sz w:val="24"/>
                <w:szCs w:val="24"/>
                <w:rtl/>
              </w:rPr>
              <w:t>باشد.</w:t>
            </w:r>
          </w:p>
          <w:p w:rsidR="00A42AF8" w:rsidRDefault="00A42AF8" w:rsidP="00C01D91"/>
        </w:tc>
        <w:tc>
          <w:tcPr>
            <w:tcW w:w="2098" w:type="dxa"/>
            <w:tcBorders>
              <w:left w:val="nil"/>
            </w:tcBorders>
          </w:tcPr>
          <w:p w:rsidR="00A42AF8" w:rsidRDefault="00A42AF8" w:rsidP="00C01D91">
            <w:pPr>
              <w:jc w:val="right"/>
              <w:rPr>
                <w:rtl/>
              </w:rPr>
            </w:pPr>
          </w:p>
        </w:tc>
      </w:tr>
    </w:tbl>
    <w:p w:rsidR="008911F5" w:rsidRDefault="009F0423" w:rsidP="009F0423">
      <w:pPr>
        <w:jc w:val="center"/>
      </w:pPr>
      <w:r>
        <w:rPr>
          <w:rFonts w:hint="cs"/>
          <w:rtl/>
        </w:rPr>
        <w:t>فرم شناسه فرآورده های دور کننده حشرات</w:t>
      </w:r>
    </w:p>
    <w:sectPr w:rsidR="008911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A1"/>
    <w:rsid w:val="00071AA1"/>
    <w:rsid w:val="002741E2"/>
    <w:rsid w:val="009F0423"/>
    <w:rsid w:val="00A42AF8"/>
    <w:rsid w:val="00AA0C60"/>
    <w:rsid w:val="00C01D91"/>
    <w:rsid w:val="00E8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6D7D0-3B69-4F9D-B079-5AF92B67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Kiana Rouhi</dc:creator>
  <cp:keywords/>
  <dc:description/>
  <cp:lastModifiedBy>Kiana Rouhi</cp:lastModifiedBy>
  <cp:revision>3</cp:revision>
  <dcterms:created xsi:type="dcterms:W3CDTF">2024-09-24T06:29:00Z</dcterms:created>
  <dcterms:modified xsi:type="dcterms:W3CDTF">2024-10-02T08:49:00Z</dcterms:modified>
</cp:coreProperties>
</file>